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622D93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  <w:rtl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דוגמה לחוות דעת מקצועית במסגרת כוונה להתקשר עם ספק יחיד/ספק חוץ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5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6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7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A5062D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A5062D">
        <w:tc>
          <w:tcPr>
            <w:tcW w:w="9178" w:type="dxa"/>
            <w:tcBorders>
              <w:bottom w:val="single" w:sz="4" w:space="0" w:color="auto"/>
            </w:tcBorders>
          </w:tcPr>
          <w:p w:rsidR="00A30ED7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  <w:p w:rsidR="00A30ED7" w:rsidRPr="006B2A9D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 w:rsidRPr="006B2A9D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התקשרות עם עמותת הפועל, המח' לספורט במקומות עבודה, כספק יחיד,</w:t>
            </w:r>
          </w:p>
          <w:p w:rsidR="00E107DE" w:rsidRDefault="00A30ED7" w:rsidP="006B2A9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 w:rsidRPr="006B2A9D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לצורך</w:t>
            </w:r>
            <w:r w:rsidR="00E107D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: </w:t>
            </w:r>
          </w:p>
          <w:p w:rsidR="00E107DE" w:rsidRPr="00E107DE" w:rsidRDefault="00E107DE" w:rsidP="00E107DE">
            <w:pPr>
              <w:pStyle w:val="a5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 w:rsidRPr="00E107D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תשלום דמי רישום לשחקנים לעונת הליגה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202</w:t>
            </w:r>
            <w:r w:rsidR="00C701B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4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-202</w:t>
            </w:r>
            <w:r w:rsidR="00C701B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5</w:t>
            </w:r>
          </w:p>
          <w:p w:rsidR="00A30ED7" w:rsidRDefault="00E547A3" w:rsidP="00E107DE">
            <w:pPr>
              <w:pStyle w:val="a5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E107D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תשלום דמי רישום מחוזיאדה לשנת </w:t>
            </w:r>
            <w:r w:rsidR="00E107D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202</w:t>
            </w:r>
            <w:r w:rsidR="00C701BE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5</w:t>
            </w:r>
          </w:p>
          <w:p w:rsidR="00C701BE" w:rsidRPr="00E107DE" w:rsidRDefault="00C701BE" w:rsidP="00E107DE">
            <w:pPr>
              <w:pStyle w:val="a5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תשלום מחוזיאדה 2025 (ע"י חברת התיירות שתיבחר ע"י הליגה </w:t>
            </w:r>
            <w:proofErr w:type="spellStart"/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למ.עבודה</w:t>
            </w:r>
            <w:proofErr w:type="spellEnd"/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)</w:t>
            </w:r>
          </w:p>
          <w:p w:rsidR="00A30ED7" w:rsidRPr="006B2A9D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</w:p>
          <w:p w:rsidR="00A30ED7" w:rsidRPr="006B2A9D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</w:p>
          <w:p w:rsidR="00A30ED7" w:rsidRPr="00622D93" w:rsidRDefault="00A30ED7" w:rsidP="00A30ED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A5062D">
        <w:tc>
          <w:tcPr>
            <w:tcW w:w="3085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9"/>
        <w:gridCol w:w="3010"/>
        <w:gridCol w:w="2702"/>
      </w:tblGrid>
      <w:tr w:rsidR="00622D93" w:rsidRPr="00622D93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A30ED7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הפועל, המח' לספורט במקומות עבודה (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</w:rPr>
              <w:t>ע"ר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</w:rPr>
              <w:t>) ירושלים</w:t>
            </w:r>
          </w:p>
        </w:tc>
      </w:tr>
      <w:tr w:rsidR="00622D93" w:rsidRPr="00622D93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A30ED7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580-180-537</w:t>
            </w:r>
          </w:p>
        </w:tc>
      </w:tr>
      <w:tr w:rsidR="00622D93" w:rsidRPr="00622D93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01BE" w:rsidRDefault="00C701BE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דמי רישום 12 קבוצות </w:t>
            </w:r>
            <w:r>
              <w:rPr>
                <w:rFonts w:ascii="Arial" w:eastAsia="Times New Roman" w:hAnsi="Arial" w:cs="Arial"/>
                <w:b/>
                <w:rtl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100,000 ₪ </w:t>
            </w:r>
          </w:p>
          <w:p w:rsidR="00C701BE" w:rsidRDefault="00C701BE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דמי רישום מחוזיאדה -  20,000 ₪ </w:t>
            </w:r>
          </w:p>
          <w:p w:rsidR="00C701BE" w:rsidRDefault="00C701BE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מחוזיאדה - 250,000 ₪ </w:t>
            </w:r>
          </w:p>
          <w:p w:rsidR="006F2734" w:rsidRDefault="00E107DE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(העמותה הינה מלכ"ר לכן אין מע"מ)</w:t>
            </w:r>
          </w:p>
          <w:p w:rsidR="00C701BE" w:rsidRDefault="00C701BE" w:rsidP="00E107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  <w:p w:rsidR="00A30ED7" w:rsidRPr="00622D93" w:rsidRDefault="00A30ED7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</w:p>
        </w:tc>
      </w:tr>
      <w:tr w:rsidR="00622D93" w:rsidRPr="00622D93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E107DE" w:rsidP="00E107DE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C701BE">
              <w:rPr>
                <w:rFonts w:ascii="Arial" w:eastAsia="Times New Roman" w:hAnsi="Arial" w:cs="Arial" w:hint="cs"/>
                <w:b/>
                <w:rtl/>
              </w:rPr>
              <w:t>4</w:t>
            </w:r>
            <w:r>
              <w:rPr>
                <w:rFonts w:ascii="Arial" w:eastAsia="Times New Roman" w:hAnsi="Arial" w:cs="Arial" w:hint="cs"/>
                <w:b/>
                <w:rtl/>
              </w:rPr>
              <w:t>-202</w:t>
            </w:r>
            <w:r w:rsidR="00C701BE">
              <w:rPr>
                <w:rFonts w:ascii="Arial" w:eastAsia="Times New Roman" w:hAnsi="Arial" w:cs="Arial" w:hint="cs"/>
                <w:b/>
                <w:rtl/>
              </w:rPr>
              <w:t>5</w:t>
            </w:r>
            <w:r>
              <w:rPr>
                <w:rFonts w:ascii="Arial" w:eastAsia="Times New Roman" w:hAnsi="Arial" w:cs="Arial" w:hint="cs"/>
                <w:b/>
                <w:highlight w:val="yellow"/>
                <w:rtl/>
              </w:rPr>
              <w:t xml:space="preserve"> 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9F515B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9F515B">
        <w:rPr>
          <w:rFonts w:ascii="Arial" w:eastAsia="Times New Roman" w:hAnsi="Arial" w:cs="Arial"/>
          <w:bCs/>
          <w:sz w:val="24"/>
          <w:szCs w:val="24"/>
          <w:u w:val="single"/>
          <w:rtl/>
        </w:rPr>
        <w:t>נימוקים כי הספק הוא ספק יחיד או כי הטובין הם טובי חוץ</w:t>
      </w:r>
      <w:r w:rsidR="009F515B">
        <w:rPr>
          <w:rFonts w:ascii="Arial" w:eastAsia="Times New Roman" w:hAnsi="Arial" w:cs="Arial" w:hint="cs"/>
          <w:bCs/>
          <w:sz w:val="24"/>
          <w:szCs w:val="24"/>
          <w:rtl/>
        </w:rPr>
        <w:t>:</w:t>
      </w:r>
    </w:p>
    <w:p w:rsidR="00622D93" w:rsidRDefault="009F515B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  <w:r w:rsidRPr="009F515B">
        <w:rPr>
          <w:rFonts w:ascii="Arial" w:eastAsia="Times New Roman" w:hAnsi="Arial" w:cs="Arial" w:hint="cs"/>
          <w:b/>
          <w:sz w:val="26"/>
          <w:szCs w:val="26"/>
          <w:rtl/>
        </w:rPr>
        <w:t>עמותת הפ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ועל הינה </w:t>
      </w:r>
      <w:bookmarkStart w:id="0" w:name="_GoBack"/>
      <w:r w:rsidRPr="00C701BE">
        <w:rPr>
          <w:rFonts w:ascii="Arial" w:eastAsia="Times New Roman" w:hAnsi="Arial" w:cs="Arial" w:hint="cs"/>
          <w:bCs/>
          <w:sz w:val="26"/>
          <w:szCs w:val="26"/>
          <w:u w:val="single"/>
          <w:rtl/>
        </w:rPr>
        <w:t>היחידה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</w:t>
      </w:r>
      <w:bookmarkEnd w:id="0"/>
      <w:r>
        <w:rPr>
          <w:rFonts w:ascii="Arial" w:eastAsia="Times New Roman" w:hAnsi="Arial" w:cs="Arial" w:hint="cs"/>
          <w:b/>
          <w:sz w:val="26"/>
          <w:szCs w:val="26"/>
          <w:rtl/>
        </w:rPr>
        <w:t>המספקת את שירותי הספורט לליגה למקומות עבודה</w:t>
      </w:r>
      <w:r w:rsidR="00E107DE">
        <w:rPr>
          <w:rFonts w:ascii="Arial" w:eastAsia="Times New Roman" w:hAnsi="Arial" w:cs="Arial" w:hint="cs"/>
          <w:b/>
          <w:sz w:val="26"/>
          <w:szCs w:val="26"/>
          <w:rtl/>
        </w:rPr>
        <w:t xml:space="preserve"> במשך </w:t>
      </w:r>
      <w:r w:rsidRPr="009F515B">
        <w:rPr>
          <w:rFonts w:ascii="Arial" w:eastAsia="Times New Roman" w:hAnsi="Arial" w:cs="Arial" w:hint="cs"/>
          <w:b/>
          <w:sz w:val="26"/>
          <w:szCs w:val="26"/>
          <w:rtl/>
        </w:rPr>
        <w:t xml:space="preserve"> כל השנים.</w:t>
      </w:r>
    </w:p>
    <w:p w:rsidR="00E107DE" w:rsidRDefault="00E107DE" w:rsidP="00E107DE">
      <w:pPr>
        <w:spacing w:after="0" w:line="240" w:lineRule="auto"/>
        <w:ind w:right="-6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הפרסום הינו בעבור 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3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פעילויות:</w:t>
      </w:r>
    </w:p>
    <w:p w:rsidR="00E107DE" w:rsidRPr="00E107DE" w:rsidRDefault="00E107DE" w:rsidP="00E107DE">
      <w:pPr>
        <w:pStyle w:val="a5"/>
        <w:numPr>
          <w:ilvl w:val="0"/>
          <w:numId w:val="2"/>
        </w:numPr>
        <w:spacing w:after="0" w:line="240" w:lineRule="auto"/>
        <w:ind w:right="-990"/>
        <w:rPr>
          <w:rFonts w:ascii="Arial" w:eastAsia="Times New Roman" w:hAnsi="Arial" w:cs="Arial"/>
          <w:b/>
          <w:sz w:val="26"/>
          <w:szCs w:val="26"/>
          <w:rtl/>
        </w:rPr>
      </w:pPr>
      <w:r w:rsidRPr="00E107DE">
        <w:rPr>
          <w:rFonts w:ascii="Arial" w:eastAsia="Times New Roman" w:hAnsi="Arial" w:cs="Arial" w:hint="cs"/>
          <w:b/>
          <w:sz w:val="26"/>
          <w:szCs w:val="26"/>
          <w:rtl/>
        </w:rPr>
        <w:t>דמי רישום לשחקנים לליגת המשחקים עונה 202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4</w:t>
      </w:r>
      <w:r w:rsidRPr="00E107DE">
        <w:rPr>
          <w:rFonts w:ascii="Arial" w:eastAsia="Times New Roman" w:hAnsi="Arial" w:cs="Arial" w:hint="cs"/>
          <w:b/>
          <w:sz w:val="26"/>
          <w:szCs w:val="26"/>
          <w:rtl/>
        </w:rPr>
        <w:t>-202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5</w:t>
      </w:r>
      <w:r w:rsidRPr="00E107DE">
        <w:rPr>
          <w:rFonts w:ascii="Arial" w:eastAsia="Times New Roman" w:hAnsi="Arial" w:cs="Arial" w:hint="cs"/>
          <w:b/>
          <w:sz w:val="26"/>
          <w:szCs w:val="26"/>
          <w:rtl/>
        </w:rPr>
        <w:t xml:space="preserve">  : בסכום של עד 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>100</w:t>
      </w:r>
      <w:r w:rsidRPr="00E107DE">
        <w:rPr>
          <w:rFonts w:ascii="Arial" w:eastAsia="Times New Roman" w:hAnsi="Arial" w:cs="Arial" w:hint="cs"/>
          <w:b/>
          <w:sz w:val="26"/>
          <w:szCs w:val="26"/>
          <w:rtl/>
        </w:rPr>
        <w:t xml:space="preserve">,000 ₪ </w:t>
      </w:r>
    </w:p>
    <w:p w:rsidR="00E107DE" w:rsidRDefault="00E107DE" w:rsidP="00E107DE">
      <w:pPr>
        <w:pStyle w:val="a5"/>
        <w:numPr>
          <w:ilvl w:val="0"/>
          <w:numId w:val="2"/>
        </w:numPr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</w:rPr>
      </w:pPr>
      <w:r w:rsidRPr="00E107DE">
        <w:rPr>
          <w:rFonts w:ascii="Arial" w:eastAsia="Times New Roman" w:hAnsi="Arial" w:cs="Arial" w:hint="cs"/>
          <w:b/>
          <w:sz w:val="26"/>
          <w:szCs w:val="26"/>
          <w:rtl/>
        </w:rPr>
        <w:t>דמי רישום למחוזיאדה 202</w:t>
      </w:r>
      <w:r w:rsidR="00C701BE">
        <w:rPr>
          <w:rFonts w:ascii="Arial" w:eastAsia="Times New Roman" w:hAnsi="Arial" w:cs="Arial" w:hint="cs"/>
          <w:b/>
          <w:sz w:val="26"/>
          <w:szCs w:val="26"/>
          <w:rtl/>
        </w:rPr>
        <w:t>5</w:t>
      </w:r>
      <w:r w:rsidRPr="00E107DE">
        <w:rPr>
          <w:rFonts w:ascii="Arial" w:eastAsia="Times New Roman" w:hAnsi="Arial" w:cs="Arial" w:hint="cs"/>
          <w:b/>
          <w:sz w:val="26"/>
          <w:szCs w:val="26"/>
          <w:rtl/>
        </w:rPr>
        <w:t xml:space="preserve"> : בסכום מוערך של עד 20,000 ₪ </w:t>
      </w:r>
    </w:p>
    <w:p w:rsidR="00C701BE" w:rsidRDefault="00C701BE" w:rsidP="00E107DE">
      <w:pPr>
        <w:pStyle w:val="a5"/>
        <w:numPr>
          <w:ilvl w:val="0"/>
          <w:numId w:val="2"/>
        </w:numPr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lastRenderedPageBreak/>
        <w:t xml:space="preserve">השתתפות במחוזיאדה 2025  - ההשתתפות במחוזיאדה הינה באמצעות חברת התיירות שתיבחר ע"י הליגה </w:t>
      </w:r>
      <w:proofErr w:type="spellStart"/>
      <w:r>
        <w:rPr>
          <w:rFonts w:ascii="Arial" w:eastAsia="Times New Roman" w:hAnsi="Arial" w:cs="Arial" w:hint="cs"/>
          <w:b/>
          <w:sz w:val="26"/>
          <w:szCs w:val="26"/>
          <w:rtl/>
        </w:rPr>
        <w:t>למ.עבודה</w:t>
      </w:r>
      <w:proofErr w:type="spellEnd"/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ותפורסם בכל האמצעים .</w:t>
      </w:r>
    </w:p>
    <w:p w:rsidR="00C701BE" w:rsidRDefault="00C701BE" w:rsidP="00C701BE">
      <w:pPr>
        <w:pStyle w:val="a5"/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>ההתקשרות הינה בלעדית, ולא ניתן יהיה לבחור חברה אחרת .</w:t>
      </w:r>
    </w:p>
    <w:p w:rsidR="00C701BE" w:rsidRDefault="00C701BE" w:rsidP="00C701BE">
      <w:pPr>
        <w:pStyle w:val="a5"/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>ההשתתפות במחוזיאדה הינה בסכום מוערך של כ 250,000 ₪ , בעבור כלל הקבוצות הפעילות בליגה למקומות עבודה .</w:t>
      </w:r>
    </w:p>
    <w:p w:rsidR="00C701BE" w:rsidRPr="00E107DE" w:rsidRDefault="00C701BE" w:rsidP="00C701BE">
      <w:pPr>
        <w:pStyle w:val="a5"/>
        <w:spacing w:after="0" w:line="240" w:lineRule="auto"/>
        <w:ind w:right="-1530"/>
        <w:rPr>
          <w:rFonts w:ascii="Arial" w:eastAsia="Times New Roman" w:hAnsi="Arial" w:cs="Arial"/>
          <w:b/>
          <w:sz w:val="26"/>
          <w:szCs w:val="26"/>
          <w:rtl/>
        </w:rPr>
      </w:pPr>
    </w:p>
    <w:p w:rsidR="00622D93" w:rsidRDefault="00E107D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סכום הפרסום הינו הערכה כללית, התשלום המדויק ייקבע עפ"י הצעת המחיר שתתקבל ומספר השחקנים </w:t>
      </w:r>
      <w:r>
        <w:rPr>
          <w:rFonts w:ascii="Arial" w:eastAsia="Times New Roman" w:hAnsi="Arial" w:cs="Arial" w:hint="cs"/>
          <w:bCs/>
          <w:sz w:val="26"/>
          <w:szCs w:val="26"/>
          <w:rtl/>
        </w:rPr>
        <w:t>בפועל</w:t>
      </w:r>
      <w:r w:rsidR="00C701BE">
        <w:rPr>
          <w:rFonts w:ascii="Arial" w:eastAsia="Times New Roman" w:hAnsi="Arial" w:cs="Arial" w:hint="cs"/>
          <w:bCs/>
          <w:sz w:val="26"/>
          <w:szCs w:val="26"/>
          <w:rtl/>
        </w:rPr>
        <w:t>,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גם לעניי</w:t>
      </w:r>
      <w:r>
        <w:rPr>
          <w:rFonts w:ascii="Arial" w:eastAsia="Times New Roman" w:hAnsi="Arial" w:cs="Arial" w:hint="eastAsia"/>
          <w:b/>
          <w:sz w:val="26"/>
          <w:szCs w:val="26"/>
          <w:rtl/>
        </w:rPr>
        <w:t>ן</w:t>
      </w:r>
      <w:r>
        <w:rPr>
          <w:rFonts w:ascii="Arial" w:eastAsia="Times New Roman" w:hAnsi="Arial" w:cs="Arial" w:hint="cs"/>
          <w:b/>
          <w:sz w:val="26"/>
          <w:szCs w:val="26"/>
          <w:rtl/>
        </w:rPr>
        <w:t xml:space="preserve"> המחוזיאדה וגם לעניין הליגה.</w:t>
      </w:r>
      <w:r w:rsidR="00622D93" w:rsidRPr="00622D93">
        <w:rPr>
          <w:rFonts w:ascii="Arial" w:eastAsia="Times New Roman" w:hAnsi="Arial" w:cs="Arial"/>
          <w:bCs/>
          <w:rtl/>
        </w:rPr>
        <w:t xml:space="preserve"> </w:t>
      </w:r>
    </w:p>
    <w:p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p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בברכה </w:t>
      </w:r>
    </w:p>
    <w:p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עדי אסרף </w:t>
      </w:r>
    </w:p>
    <w:p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רכז ספורט שע"ם </w:t>
      </w:r>
    </w:p>
    <w:p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  <w:hyperlink r:id="rId8" w:history="1">
        <w:r w:rsidRPr="00131A83">
          <w:rPr>
            <w:rStyle w:val="Hyperlink"/>
            <w:rFonts w:ascii="Arial" w:eastAsia="Times New Roman" w:hAnsi="Arial" w:cs="Arial"/>
            <w:bCs/>
          </w:rPr>
          <w:t>Adias@taxes.gov.il</w:t>
        </w:r>
      </w:hyperlink>
    </w:p>
    <w:p w:rsidR="00C701BE" w:rsidRDefault="00C701BE" w:rsidP="00E107DE">
      <w:pPr>
        <w:spacing w:after="0" w:line="240" w:lineRule="auto"/>
        <w:ind w:right="-1530"/>
        <w:rPr>
          <w:rFonts w:ascii="Arial" w:eastAsia="Times New Roman" w:hAnsi="Arial" w:cs="Arial" w:hint="cs"/>
          <w:bCs/>
          <w:rtl/>
        </w:rPr>
      </w:pPr>
      <w:r>
        <w:rPr>
          <w:rFonts w:ascii="Arial" w:eastAsia="Times New Roman" w:hAnsi="Arial" w:cs="Arial" w:hint="cs"/>
          <w:bCs/>
          <w:rtl/>
        </w:rPr>
        <w:t xml:space="preserve">050-6206986 </w:t>
      </w:r>
    </w:p>
    <w:p w:rsidR="00B723DF" w:rsidRDefault="00B723DF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p w:rsidR="00B723DF" w:rsidRDefault="00B723DF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p w:rsidR="00B723DF" w:rsidRPr="00622D93" w:rsidRDefault="00B723DF" w:rsidP="00E107DE">
      <w:pPr>
        <w:spacing w:after="0" w:line="240" w:lineRule="auto"/>
        <w:ind w:right="-1530"/>
        <w:rPr>
          <w:rFonts w:ascii="Arial" w:eastAsia="Times New Roman" w:hAnsi="Arial" w:cs="Arial"/>
          <w:bCs/>
          <w:rtl/>
        </w:rPr>
      </w:pPr>
    </w:p>
    <w:sectPr w:rsidR="00B723DF" w:rsidRPr="00622D93" w:rsidSect="001D58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19709F"/>
    <w:multiLevelType w:val="hybridMultilevel"/>
    <w:tmpl w:val="468E0CD6"/>
    <w:lvl w:ilvl="0" w:tplc="7B0AB0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136A93"/>
    <w:rsid w:val="001D582F"/>
    <w:rsid w:val="0020206A"/>
    <w:rsid w:val="004F0B0D"/>
    <w:rsid w:val="00555B9B"/>
    <w:rsid w:val="00622D93"/>
    <w:rsid w:val="006B2A9D"/>
    <w:rsid w:val="006F2734"/>
    <w:rsid w:val="008D72B7"/>
    <w:rsid w:val="008E4616"/>
    <w:rsid w:val="009F515B"/>
    <w:rsid w:val="00A30ED7"/>
    <w:rsid w:val="00B24C79"/>
    <w:rsid w:val="00B723DF"/>
    <w:rsid w:val="00C701BE"/>
    <w:rsid w:val="00D1151B"/>
    <w:rsid w:val="00D977E0"/>
    <w:rsid w:val="00E107DE"/>
    <w:rsid w:val="00E547A3"/>
    <w:rsid w:val="00F22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BB73B"/>
  <w15:chartTrackingRefBased/>
  <w15:docId w15:val="{8888FF87-93AE-475D-BC6D-C52541B20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0B0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4F0B0D"/>
    <w:rPr>
      <w:rFonts w:ascii="Tahoma" w:hAnsi="Tahoma" w:cs="Tahoma"/>
      <w:sz w:val="18"/>
      <w:szCs w:val="18"/>
    </w:rPr>
  </w:style>
  <w:style w:type="paragraph" w:styleId="a5">
    <w:name w:val="List Paragraph"/>
    <w:basedOn w:val="a"/>
    <w:uiPriority w:val="34"/>
    <w:qFormat/>
    <w:rsid w:val="00E107D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701BE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C701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ias@taxes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of.gov.il/takam/Pages/horaot.aspx?k=7.3.6.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f.gov.il/takam/Pages/horaot.aspx?k=7.3.6.1" TargetMode="External"/><Relationship Id="rId5" Type="http://schemas.openxmlformats.org/officeDocument/2006/relationships/hyperlink" Target="https://www.nevo.co.il/law_html/Law01/242_002.ht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351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עדי אסרף</cp:lastModifiedBy>
  <cp:revision>2</cp:revision>
  <cp:lastPrinted>2023-08-22T08:23:00Z</cp:lastPrinted>
  <dcterms:created xsi:type="dcterms:W3CDTF">2024-07-14T08:46:00Z</dcterms:created>
  <dcterms:modified xsi:type="dcterms:W3CDTF">2024-07-14T08:46:00Z</dcterms:modified>
</cp:coreProperties>
</file>